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86" w:rsidRPr="00622386" w:rsidRDefault="00622386" w:rsidP="00622386">
      <w:pPr>
        <w:pStyle w:val="1"/>
        <w:jc w:val="center"/>
        <w:rPr>
          <w:sz w:val="36"/>
        </w:rPr>
      </w:pPr>
      <w:r w:rsidRPr="00622386">
        <w:rPr>
          <w:rFonts w:hint="eastAsia"/>
          <w:sz w:val="36"/>
        </w:rPr>
        <w:t>南京大学外文原版图书、艺术图书与犹太文化研究特藏逾期、损坏及遗失的处理规定</w:t>
      </w:r>
      <w:r w:rsidRPr="00622386">
        <w:rPr>
          <w:rFonts w:hint="eastAsia"/>
          <w:sz w:val="36"/>
        </w:rPr>
        <w:t>（</w:t>
      </w:r>
      <w:r w:rsidRPr="00622386">
        <w:rPr>
          <w:rFonts w:hint="eastAsia"/>
          <w:sz w:val="36"/>
        </w:rPr>
        <w:t>试行</w:t>
      </w:r>
      <w:r w:rsidRPr="00622386">
        <w:rPr>
          <w:rFonts w:hint="eastAsia"/>
          <w:sz w:val="36"/>
        </w:rPr>
        <w:t>）</w:t>
      </w:r>
    </w:p>
    <w:p w:rsidR="00622386" w:rsidRPr="00622386" w:rsidRDefault="00622386" w:rsidP="00622386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622386">
        <w:rPr>
          <w:sz w:val="24"/>
        </w:rPr>
        <w:t>为保障大多数读者利益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本馆实</w:t>
      </w:r>
      <w:r w:rsidRPr="00622386">
        <w:rPr>
          <w:rFonts w:hint="eastAsia"/>
          <w:sz w:val="24"/>
        </w:rPr>
        <w:t>行</w:t>
      </w:r>
      <w:r w:rsidRPr="00622386">
        <w:rPr>
          <w:sz w:val="24"/>
        </w:rPr>
        <w:t>借阅</w:t>
      </w:r>
      <w:r w:rsidRPr="00622386">
        <w:rPr>
          <w:rFonts w:hint="eastAsia"/>
          <w:sz w:val="24"/>
        </w:rPr>
        <w:t>图书逾</w:t>
      </w:r>
      <w:r w:rsidRPr="00622386">
        <w:rPr>
          <w:sz w:val="24"/>
        </w:rPr>
        <w:t>期罚款制度。</w:t>
      </w:r>
      <w:r w:rsidRPr="00622386">
        <w:rPr>
          <w:rFonts w:hint="eastAsia"/>
          <w:sz w:val="24"/>
        </w:rPr>
        <w:t>外文原版图书、艺术图书与犹太文化研究特藏按照《外文原版图书</w:t>
      </w:r>
      <w:r w:rsidRPr="00622386">
        <w:rPr>
          <w:rFonts w:hint="eastAsia"/>
          <w:sz w:val="24"/>
        </w:rPr>
        <w:t>、</w:t>
      </w:r>
      <w:r w:rsidRPr="00622386">
        <w:rPr>
          <w:rFonts w:hint="eastAsia"/>
          <w:sz w:val="24"/>
        </w:rPr>
        <w:t>艺术图书与犹太文化研究特藏借阅规则》实行短期借还服务。借阅逾期</w:t>
      </w:r>
      <w:r w:rsidRPr="00622386">
        <w:rPr>
          <w:rFonts w:hint="eastAsia"/>
          <w:sz w:val="24"/>
        </w:rPr>
        <w:t>：</w:t>
      </w:r>
      <w:r w:rsidRPr="00622386">
        <w:rPr>
          <w:sz w:val="24"/>
        </w:rPr>
        <w:t>5元</w:t>
      </w:r>
      <w:r w:rsidRPr="00622386">
        <w:rPr>
          <w:sz w:val="24"/>
        </w:rPr>
        <w:t>/</w:t>
      </w:r>
      <w:r w:rsidRPr="00622386">
        <w:rPr>
          <w:rFonts w:hint="eastAsia"/>
          <w:sz w:val="24"/>
        </w:rPr>
        <w:t>天（</w:t>
      </w:r>
      <w:r w:rsidRPr="00622386">
        <w:rPr>
          <w:sz w:val="24"/>
        </w:rPr>
        <w:t>1</w:t>
      </w:r>
      <w:proofErr w:type="gramStart"/>
      <w:r w:rsidRPr="00622386">
        <w:rPr>
          <w:sz w:val="24"/>
        </w:rPr>
        <w:t>一</w:t>
      </w:r>
      <w:proofErr w:type="gramEnd"/>
      <w:r w:rsidRPr="00622386">
        <w:rPr>
          <w:sz w:val="24"/>
        </w:rPr>
        <w:t>7天</w:t>
      </w:r>
      <w:r w:rsidRPr="00622386">
        <w:rPr>
          <w:rFonts w:hint="eastAsia"/>
          <w:sz w:val="24"/>
        </w:rPr>
        <w:t>）</w:t>
      </w:r>
      <w:r w:rsidRPr="00622386">
        <w:rPr>
          <w:rFonts w:hint="eastAsia"/>
          <w:sz w:val="24"/>
        </w:rPr>
        <w:t>；</w:t>
      </w:r>
      <w:r w:rsidRPr="00622386">
        <w:rPr>
          <w:sz w:val="24"/>
        </w:rPr>
        <w:t>10元/天</w:t>
      </w:r>
      <w:r w:rsidRPr="00622386">
        <w:rPr>
          <w:rFonts w:hint="eastAsia"/>
          <w:sz w:val="24"/>
        </w:rPr>
        <w:t>（</w:t>
      </w:r>
      <w:r w:rsidRPr="00622386">
        <w:rPr>
          <w:sz w:val="24"/>
        </w:rPr>
        <w:t>8天以上</w:t>
      </w:r>
      <w:r w:rsidRPr="00622386">
        <w:rPr>
          <w:rFonts w:hint="eastAsia"/>
          <w:sz w:val="24"/>
        </w:rPr>
        <w:t>）</w:t>
      </w:r>
      <w:r w:rsidRPr="00622386">
        <w:rPr>
          <w:rFonts w:hint="eastAsia"/>
          <w:sz w:val="24"/>
        </w:rPr>
        <w:t>；</w:t>
      </w:r>
      <w:r w:rsidRPr="00622386">
        <w:rPr>
          <w:rFonts w:hint="eastAsia"/>
          <w:sz w:val="24"/>
        </w:rPr>
        <w:t>逾期超过</w:t>
      </w:r>
      <w:r w:rsidRPr="00622386">
        <w:rPr>
          <w:sz w:val="24"/>
        </w:rPr>
        <w:t>30天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将会</w:t>
      </w:r>
      <w:r w:rsidRPr="00622386">
        <w:rPr>
          <w:rFonts w:hint="eastAsia"/>
          <w:sz w:val="24"/>
        </w:rPr>
        <w:t>同</w:t>
      </w:r>
      <w:r w:rsidRPr="00622386">
        <w:rPr>
          <w:sz w:val="24"/>
        </w:rPr>
        <w:t>学校相关部门停止其在图书馆和院系资</w:t>
      </w:r>
      <w:r w:rsidRPr="00622386">
        <w:rPr>
          <w:rFonts w:hint="eastAsia"/>
          <w:sz w:val="24"/>
        </w:rPr>
        <w:t>料室借阅图书权限及使用网</w:t>
      </w:r>
      <w:bookmarkStart w:id="0" w:name="_GoBack"/>
      <w:bookmarkEnd w:id="0"/>
      <w:r w:rsidRPr="00622386">
        <w:rPr>
          <w:rFonts w:hint="eastAsia"/>
          <w:sz w:val="24"/>
        </w:rPr>
        <w:t>络资源权限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直至归还图书并接受</w:t>
      </w:r>
      <w:r w:rsidRPr="00622386">
        <w:rPr>
          <w:rFonts w:hint="eastAsia"/>
          <w:sz w:val="24"/>
        </w:rPr>
        <w:t>罚款为止。</w:t>
      </w:r>
    </w:p>
    <w:p w:rsidR="00622386" w:rsidRPr="00622386" w:rsidRDefault="00622386" w:rsidP="00622386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622386">
        <w:rPr>
          <w:sz w:val="24"/>
        </w:rPr>
        <w:t>遗失赔偿处理</w:t>
      </w:r>
      <w:r w:rsidRPr="00622386">
        <w:rPr>
          <w:rFonts w:hint="eastAsia"/>
          <w:sz w:val="24"/>
        </w:rPr>
        <w:t>：</w:t>
      </w:r>
      <w:r w:rsidRPr="00622386">
        <w:rPr>
          <w:sz w:val="24"/>
        </w:rPr>
        <w:t>书籍如有遗失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请尽量购买原版图书抵还</w:t>
      </w:r>
      <w:r w:rsidRPr="00622386">
        <w:rPr>
          <w:rFonts w:hint="eastAsia"/>
          <w:sz w:val="24"/>
        </w:rPr>
        <w:t>，</w:t>
      </w:r>
      <w:r w:rsidRPr="00622386">
        <w:rPr>
          <w:rFonts w:hint="eastAsia"/>
          <w:sz w:val="24"/>
        </w:rPr>
        <w:t>否则中文书按图书原价</w:t>
      </w:r>
      <w:r w:rsidRPr="00622386">
        <w:rPr>
          <w:sz w:val="24"/>
        </w:rPr>
        <w:t>x3+图书加工费</w:t>
      </w:r>
      <w:r w:rsidRPr="00622386">
        <w:rPr>
          <w:rFonts w:hint="eastAsia"/>
          <w:sz w:val="24"/>
        </w:rPr>
        <w:t>（</w:t>
      </w:r>
      <w:r w:rsidRPr="00622386">
        <w:rPr>
          <w:sz w:val="24"/>
        </w:rPr>
        <w:t>10元人民币</w:t>
      </w:r>
      <w:r w:rsidRPr="00622386">
        <w:rPr>
          <w:rFonts w:hint="eastAsia"/>
          <w:sz w:val="24"/>
        </w:rPr>
        <w:t>）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外文</w:t>
      </w:r>
      <w:r w:rsidRPr="00622386">
        <w:rPr>
          <w:rFonts w:hint="eastAsia"/>
          <w:sz w:val="24"/>
        </w:rPr>
        <w:t>书按</w:t>
      </w:r>
      <w:r w:rsidRPr="00622386">
        <w:rPr>
          <w:rFonts w:hint="eastAsia"/>
          <w:sz w:val="24"/>
        </w:rPr>
        <w:t>（</w:t>
      </w:r>
      <w:r w:rsidRPr="00622386">
        <w:rPr>
          <w:sz w:val="24"/>
        </w:rPr>
        <w:t>外币价格</w:t>
      </w:r>
      <w:r w:rsidRPr="00622386">
        <w:rPr>
          <w:rFonts w:hint="eastAsia"/>
          <w:sz w:val="24"/>
        </w:rPr>
        <w:t>）</w:t>
      </w:r>
      <w:r w:rsidRPr="00622386">
        <w:rPr>
          <w:sz w:val="24"/>
        </w:rPr>
        <w:t>x当前汇率x3+图书加工费</w:t>
      </w:r>
      <w:r w:rsidRPr="00622386">
        <w:rPr>
          <w:rFonts w:hint="eastAsia"/>
          <w:sz w:val="24"/>
        </w:rPr>
        <w:t>（</w:t>
      </w:r>
      <w:r w:rsidRPr="00622386">
        <w:rPr>
          <w:sz w:val="24"/>
        </w:rPr>
        <w:t>10元人民币</w:t>
      </w:r>
      <w:r w:rsidRPr="00622386">
        <w:rPr>
          <w:rFonts w:hint="eastAsia"/>
          <w:sz w:val="24"/>
        </w:rPr>
        <w:t>）</w:t>
      </w:r>
      <w:r w:rsidRPr="00622386">
        <w:rPr>
          <w:rFonts w:hint="eastAsia"/>
          <w:sz w:val="24"/>
        </w:rPr>
        <w:t>；</w:t>
      </w:r>
      <w:r w:rsidRPr="00622386">
        <w:rPr>
          <w:rFonts w:hint="eastAsia"/>
          <w:sz w:val="24"/>
        </w:rPr>
        <w:t>对于无法确定原价的图书</w:t>
      </w:r>
      <w:r w:rsidRPr="00622386">
        <w:rPr>
          <w:rFonts w:hint="eastAsia"/>
          <w:sz w:val="24"/>
        </w:rPr>
        <w:t>按以</w:t>
      </w:r>
      <w:r w:rsidRPr="00622386">
        <w:rPr>
          <w:rFonts w:hint="eastAsia"/>
          <w:sz w:val="24"/>
        </w:rPr>
        <w:t>下标准</w:t>
      </w:r>
      <w:r w:rsidRPr="00622386">
        <w:rPr>
          <w:rFonts w:hint="eastAsia"/>
          <w:sz w:val="24"/>
        </w:rPr>
        <w:t>计</w:t>
      </w:r>
      <w:r w:rsidRPr="00622386">
        <w:rPr>
          <w:rFonts w:hint="eastAsia"/>
          <w:sz w:val="24"/>
        </w:rPr>
        <w:t>算赔款</w:t>
      </w:r>
      <w:r w:rsidRPr="00622386">
        <w:rPr>
          <w:rFonts w:hint="eastAsia"/>
          <w:sz w:val="24"/>
        </w:rPr>
        <w:t>：</w:t>
      </w:r>
      <w:r w:rsidRPr="00622386">
        <w:rPr>
          <w:sz w:val="24"/>
        </w:rPr>
        <w:t>1200元人民币+图书加工费</w:t>
      </w:r>
      <w:r w:rsidRPr="00622386">
        <w:rPr>
          <w:rFonts w:hint="eastAsia"/>
          <w:sz w:val="24"/>
        </w:rPr>
        <w:t>（</w:t>
      </w:r>
      <w:r w:rsidRPr="00622386">
        <w:rPr>
          <w:sz w:val="24"/>
        </w:rPr>
        <w:t>10元人民币</w:t>
      </w:r>
      <w:r w:rsidRPr="00622386">
        <w:rPr>
          <w:rFonts w:hint="eastAsia"/>
          <w:sz w:val="24"/>
        </w:rPr>
        <w:t>）</w:t>
      </w:r>
      <w:r w:rsidRPr="00622386">
        <w:rPr>
          <w:rFonts w:hint="eastAsia"/>
          <w:sz w:val="24"/>
        </w:rPr>
        <w:t>。</w:t>
      </w:r>
    </w:p>
    <w:p w:rsidR="00622386" w:rsidRPr="00622386" w:rsidRDefault="00622386" w:rsidP="003123E9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622386">
        <w:rPr>
          <w:sz w:val="24"/>
        </w:rPr>
        <w:t>赔款后读者又找回所丢图书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所赔款项可凭赔款时所开</w:t>
      </w:r>
      <w:r w:rsidRPr="00622386">
        <w:rPr>
          <w:rFonts w:hint="eastAsia"/>
          <w:sz w:val="24"/>
        </w:rPr>
        <w:t>单据退还读者本人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但从赔款之日起计算逾期时间</w:t>
      </w:r>
      <w:r w:rsidRPr="00622386">
        <w:rPr>
          <w:rFonts w:hint="eastAsia"/>
          <w:sz w:val="24"/>
        </w:rPr>
        <w:t>，追缴</w:t>
      </w:r>
      <w:r w:rsidRPr="00622386">
        <w:rPr>
          <w:sz w:val="24"/>
        </w:rPr>
        <w:t>逾</w:t>
      </w:r>
      <w:r w:rsidRPr="00622386">
        <w:rPr>
          <w:rFonts w:hint="eastAsia"/>
          <w:sz w:val="24"/>
        </w:rPr>
        <w:t>期罚款</w:t>
      </w:r>
      <w:r w:rsidRPr="00622386">
        <w:rPr>
          <w:rFonts w:hint="eastAsia"/>
          <w:sz w:val="24"/>
        </w:rPr>
        <w:t>；</w:t>
      </w:r>
      <w:r w:rsidRPr="00622386">
        <w:rPr>
          <w:sz w:val="24"/>
        </w:rPr>
        <w:t>赔偿原书后读者又找回所丢图书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该书在经图书</w:t>
      </w:r>
      <w:r w:rsidRPr="00622386">
        <w:rPr>
          <w:rFonts w:hint="eastAsia"/>
          <w:sz w:val="24"/>
        </w:rPr>
        <w:t>馆注销后</w:t>
      </w:r>
      <w:proofErr w:type="gramStart"/>
      <w:r w:rsidRPr="00622386">
        <w:rPr>
          <w:rFonts w:hint="eastAsia"/>
          <w:sz w:val="24"/>
        </w:rPr>
        <w:t>归读者</w:t>
      </w:r>
      <w:proofErr w:type="gramEnd"/>
      <w:r w:rsidRPr="00622386">
        <w:rPr>
          <w:rFonts w:hint="eastAsia"/>
          <w:sz w:val="24"/>
        </w:rPr>
        <w:t>所有。</w:t>
      </w:r>
    </w:p>
    <w:p w:rsidR="00622386" w:rsidRPr="00622386" w:rsidRDefault="00622386" w:rsidP="00622386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622386">
        <w:rPr>
          <w:sz w:val="24"/>
        </w:rPr>
        <w:t>损毁、污染图书包括涂画、</w:t>
      </w:r>
      <w:r w:rsidRPr="00622386">
        <w:rPr>
          <w:rFonts w:hint="eastAsia"/>
          <w:sz w:val="24"/>
        </w:rPr>
        <w:t>批注</w:t>
      </w:r>
      <w:r w:rsidRPr="00622386">
        <w:rPr>
          <w:sz w:val="24"/>
        </w:rPr>
        <w:t>、</w:t>
      </w:r>
      <w:r w:rsidRPr="00622386">
        <w:rPr>
          <w:rFonts w:hint="eastAsia"/>
          <w:sz w:val="24"/>
        </w:rPr>
        <w:t>圈点</w:t>
      </w:r>
      <w:r w:rsidRPr="00622386">
        <w:rPr>
          <w:sz w:val="24"/>
        </w:rPr>
        <w:t>、污损、割页、撕</w:t>
      </w:r>
      <w:r w:rsidRPr="00622386">
        <w:rPr>
          <w:rFonts w:hint="eastAsia"/>
          <w:sz w:val="24"/>
        </w:rPr>
        <w:t>毁图书等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应按损污程度</w:t>
      </w:r>
      <w:r w:rsidRPr="00622386">
        <w:rPr>
          <w:rFonts w:hint="eastAsia"/>
          <w:sz w:val="24"/>
        </w:rPr>
        <w:t>进行</w:t>
      </w:r>
      <w:r w:rsidRPr="00622386">
        <w:rPr>
          <w:sz w:val="24"/>
        </w:rPr>
        <w:t>赔偿。损毁</w:t>
      </w:r>
      <w:r w:rsidRPr="00622386">
        <w:rPr>
          <w:rFonts w:hint="eastAsia"/>
          <w:sz w:val="24"/>
        </w:rPr>
        <w:t>、</w:t>
      </w:r>
      <w:r w:rsidRPr="00622386">
        <w:rPr>
          <w:sz w:val="24"/>
        </w:rPr>
        <w:t>污染部分按1元/</w:t>
      </w:r>
      <w:proofErr w:type="gramStart"/>
      <w:r w:rsidRPr="00622386">
        <w:rPr>
          <w:sz w:val="24"/>
        </w:rPr>
        <w:t>页</w:t>
      </w:r>
      <w:r w:rsidRPr="00622386">
        <w:rPr>
          <w:rFonts w:hint="eastAsia"/>
          <w:sz w:val="24"/>
        </w:rPr>
        <w:t>进行</w:t>
      </w:r>
      <w:proofErr w:type="gramEnd"/>
      <w:r w:rsidRPr="00622386">
        <w:rPr>
          <w:rFonts w:hint="eastAsia"/>
          <w:sz w:val="24"/>
        </w:rPr>
        <w:t>赔偿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损污严重无法继续提供使用的按遗失图书进行赔偿</w:t>
      </w:r>
      <w:r w:rsidRPr="00622386">
        <w:rPr>
          <w:rFonts w:hint="eastAsia"/>
          <w:sz w:val="24"/>
        </w:rPr>
        <w:t>。</w:t>
      </w:r>
    </w:p>
    <w:p w:rsidR="00622386" w:rsidRPr="00622386" w:rsidRDefault="00622386" w:rsidP="00622386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622386">
        <w:rPr>
          <w:sz w:val="24"/>
        </w:rPr>
        <w:t>使用他人图书证者将停止借书6个月。</w:t>
      </w:r>
    </w:p>
    <w:p w:rsidR="0028276F" w:rsidRPr="00622386" w:rsidRDefault="00622386" w:rsidP="00622386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622386">
        <w:rPr>
          <w:sz w:val="24"/>
        </w:rPr>
        <w:t>未办手续、私自</w:t>
      </w:r>
      <w:r w:rsidRPr="00622386">
        <w:rPr>
          <w:rFonts w:hint="eastAsia"/>
          <w:sz w:val="24"/>
        </w:rPr>
        <w:t>携</w:t>
      </w:r>
      <w:r w:rsidRPr="00622386">
        <w:rPr>
          <w:sz w:val="24"/>
        </w:rPr>
        <w:t>书离开阅览室及服务台者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按偷书论处</w:t>
      </w:r>
      <w:r w:rsidRPr="00622386">
        <w:rPr>
          <w:rFonts w:hint="eastAsia"/>
          <w:sz w:val="24"/>
        </w:rPr>
        <w:t>。图书馆对偷书行为</w:t>
      </w:r>
      <w:r w:rsidRPr="00622386">
        <w:rPr>
          <w:rFonts w:hint="eastAsia"/>
          <w:sz w:val="24"/>
        </w:rPr>
        <w:t>一经发现</w:t>
      </w:r>
      <w:r w:rsidRPr="00622386">
        <w:rPr>
          <w:rFonts w:hint="eastAsia"/>
          <w:sz w:val="24"/>
        </w:rPr>
        <w:t>，</w:t>
      </w:r>
      <w:r w:rsidRPr="00622386">
        <w:rPr>
          <w:sz w:val="24"/>
        </w:rPr>
        <w:t>将从重</w:t>
      </w:r>
      <w:r w:rsidRPr="00622386">
        <w:rPr>
          <w:rFonts w:hint="eastAsia"/>
          <w:sz w:val="24"/>
        </w:rPr>
        <w:t>处罚，</w:t>
      </w:r>
      <w:r w:rsidRPr="00622386">
        <w:rPr>
          <w:sz w:val="24"/>
        </w:rPr>
        <w:t>并上</w:t>
      </w:r>
      <w:r w:rsidRPr="00622386">
        <w:rPr>
          <w:rFonts w:hint="eastAsia"/>
          <w:sz w:val="24"/>
        </w:rPr>
        <w:t>报</w:t>
      </w:r>
      <w:r w:rsidRPr="00622386">
        <w:rPr>
          <w:sz w:val="24"/>
        </w:rPr>
        <w:t>学校</w:t>
      </w:r>
      <w:r w:rsidRPr="00622386">
        <w:rPr>
          <w:rFonts w:hint="eastAsia"/>
          <w:sz w:val="24"/>
        </w:rPr>
        <w:t>予以</w:t>
      </w:r>
      <w:r w:rsidRPr="00622386">
        <w:rPr>
          <w:rFonts w:hint="eastAsia"/>
          <w:sz w:val="24"/>
        </w:rPr>
        <w:t>纪律处分。</w:t>
      </w:r>
    </w:p>
    <w:sectPr w:rsidR="0028276F" w:rsidRPr="0062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6D2"/>
    <w:multiLevelType w:val="hybridMultilevel"/>
    <w:tmpl w:val="63CCFCBA"/>
    <w:lvl w:ilvl="0" w:tplc="ABE872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BB4130"/>
    <w:multiLevelType w:val="hybridMultilevel"/>
    <w:tmpl w:val="219E3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5621BB"/>
    <w:multiLevelType w:val="hybridMultilevel"/>
    <w:tmpl w:val="A1A4B188"/>
    <w:lvl w:ilvl="0" w:tplc="ABE872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D7"/>
    <w:rsid w:val="00274FB8"/>
    <w:rsid w:val="00622386"/>
    <w:rsid w:val="00C57D75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6E17"/>
  <w15:chartTrackingRefBased/>
  <w15:docId w15:val="{E273A33F-57BE-40A7-9019-FAC3174B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23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238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22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明</dc:creator>
  <cp:keywords/>
  <dc:description/>
  <cp:lastModifiedBy>卢 明</cp:lastModifiedBy>
  <cp:revision>2</cp:revision>
  <dcterms:created xsi:type="dcterms:W3CDTF">2021-03-10T07:09:00Z</dcterms:created>
  <dcterms:modified xsi:type="dcterms:W3CDTF">2021-03-10T07:19:00Z</dcterms:modified>
</cp:coreProperties>
</file>